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Layout w:type="fixed"/>
        <w:tblLook w:val="01E0"/>
      </w:tblPr>
      <w:tblGrid>
        <w:gridCol w:w="4680"/>
        <w:gridCol w:w="5400"/>
      </w:tblGrid>
      <w:tr w:rsidR="00461F2E" w:rsidRPr="00184FAB" w:rsidTr="007724E5">
        <w:tc>
          <w:tcPr>
            <w:tcW w:w="4680" w:type="dxa"/>
          </w:tcPr>
          <w:p w:rsidR="00461F2E" w:rsidRPr="00184FAB" w:rsidRDefault="00461F2E" w:rsidP="00772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hideMark/>
          </w:tcPr>
          <w:p w:rsidR="00461F2E" w:rsidRPr="00184FAB" w:rsidRDefault="00461F2E" w:rsidP="00772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FAB">
              <w:rPr>
                <w:rFonts w:ascii="Times New Roman" w:hAnsi="Times New Roman" w:cs="Times New Roman"/>
                <w:sz w:val="24"/>
                <w:szCs w:val="24"/>
              </w:rPr>
              <w:t>Приложение № 14</w:t>
            </w:r>
          </w:p>
          <w:p w:rsidR="00461F2E" w:rsidRPr="00184FAB" w:rsidRDefault="00461F2E" w:rsidP="00772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FAB">
              <w:rPr>
                <w:rFonts w:ascii="Times New Roman" w:hAnsi="Times New Roman" w:cs="Times New Roman"/>
                <w:sz w:val="24"/>
                <w:szCs w:val="24"/>
              </w:rPr>
              <w:t>к Тарифному соглашению в сфере  обязательного медицинского страхования на территории Республики Северная Осетия-Алания</w:t>
            </w:r>
          </w:p>
        </w:tc>
      </w:tr>
    </w:tbl>
    <w:p w:rsidR="00461F2E" w:rsidRPr="00184FAB" w:rsidRDefault="00461F2E" w:rsidP="00461F2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84F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184FAB" w:rsidRPr="00184FAB">
        <w:rPr>
          <w:rFonts w:ascii="Times New Roman" w:hAnsi="Times New Roman" w:cs="Times New Roman"/>
          <w:sz w:val="24"/>
          <w:szCs w:val="24"/>
        </w:rPr>
        <w:t xml:space="preserve">       </w:t>
      </w:r>
      <w:r w:rsidRPr="00184FAB">
        <w:rPr>
          <w:rFonts w:ascii="Times New Roman" w:hAnsi="Times New Roman" w:cs="Times New Roman"/>
          <w:sz w:val="24"/>
          <w:szCs w:val="24"/>
        </w:rPr>
        <w:t xml:space="preserve">  </w:t>
      </w:r>
      <w:r w:rsidR="00184FAB" w:rsidRPr="00184FAB">
        <w:rPr>
          <w:rFonts w:ascii="Times New Roman" w:hAnsi="Times New Roman" w:cs="Times New Roman"/>
          <w:sz w:val="24"/>
          <w:szCs w:val="24"/>
        </w:rPr>
        <w:t xml:space="preserve">от 29 </w:t>
      </w:r>
      <w:r w:rsidR="004C6E27">
        <w:rPr>
          <w:rFonts w:ascii="Times New Roman" w:hAnsi="Times New Roman" w:cs="Times New Roman"/>
          <w:sz w:val="24"/>
          <w:szCs w:val="24"/>
        </w:rPr>
        <w:t xml:space="preserve"> декабря 2018 года</w:t>
      </w:r>
    </w:p>
    <w:p w:rsidR="00461F2E" w:rsidRPr="00184FAB" w:rsidRDefault="00461F2E" w:rsidP="00461F2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B2A4B" w:rsidRPr="00394BD6" w:rsidRDefault="00461F2E" w:rsidP="00487A89">
      <w:pPr>
        <w:jc w:val="center"/>
        <w:rPr>
          <w:rStyle w:val="a3"/>
          <w:spacing w:val="0"/>
          <w:sz w:val="28"/>
          <w:szCs w:val="28"/>
          <w:lang w:eastAsia="ru-RU"/>
        </w:rPr>
      </w:pPr>
      <w:r w:rsidRPr="00394BD6">
        <w:rPr>
          <w:rStyle w:val="a3"/>
          <w:spacing w:val="0"/>
          <w:sz w:val="28"/>
          <w:szCs w:val="28"/>
          <w:lang w:eastAsia="ru-RU"/>
        </w:rPr>
        <w:t>Перечень КСГ, к которым в условиях дневного стационара  не применяетс</w:t>
      </w:r>
      <w:r w:rsidR="00487A89" w:rsidRPr="00394BD6">
        <w:rPr>
          <w:rStyle w:val="a3"/>
          <w:spacing w:val="0"/>
          <w:sz w:val="28"/>
          <w:szCs w:val="28"/>
          <w:lang w:eastAsia="ru-RU"/>
        </w:rPr>
        <w:t>я коэффициент уровня, понижающий и повышающий управленческие</w:t>
      </w:r>
      <w:r w:rsidRPr="00394BD6">
        <w:rPr>
          <w:rStyle w:val="a3"/>
          <w:spacing w:val="0"/>
          <w:sz w:val="28"/>
          <w:szCs w:val="28"/>
          <w:lang w:eastAsia="ru-RU"/>
        </w:rPr>
        <w:t xml:space="preserve"> коэффициент</w:t>
      </w:r>
      <w:r w:rsidR="00487A89" w:rsidRPr="00394BD6">
        <w:rPr>
          <w:rStyle w:val="a3"/>
          <w:spacing w:val="0"/>
          <w:sz w:val="28"/>
          <w:szCs w:val="28"/>
          <w:lang w:eastAsia="ru-RU"/>
        </w:rPr>
        <w:t>ы</w:t>
      </w:r>
    </w:p>
    <w:tbl>
      <w:tblPr>
        <w:tblW w:w="10348" w:type="dxa"/>
        <w:tblInd w:w="-601" w:type="dxa"/>
        <w:tblLayout w:type="fixed"/>
        <w:tblLook w:val="04A0"/>
      </w:tblPr>
      <w:tblGrid>
        <w:gridCol w:w="1560"/>
        <w:gridCol w:w="4252"/>
        <w:gridCol w:w="851"/>
        <w:gridCol w:w="1843"/>
        <w:gridCol w:w="1842"/>
      </w:tblGrid>
      <w:tr w:rsidR="00206129" w:rsidRPr="00206129" w:rsidTr="00206129">
        <w:trPr>
          <w:trHeight w:val="783"/>
          <w:tblHeader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487A8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A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487A8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A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 КСГ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487A8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7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</w:t>
            </w:r>
            <w:proofErr w:type="gram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487A8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</w:p>
          <w:p w:rsidR="00206129" w:rsidRPr="00487A8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повышающий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487A8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</w:p>
          <w:p w:rsidR="00206129" w:rsidRPr="00487A8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понижающий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Экстракорпоральное оплодотворение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407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моноклональных</w:t>
            </w:r>
            <w:proofErr w:type="spellEnd"/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антител, ингибиторов </w:t>
            </w:r>
            <w:proofErr w:type="spellStart"/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протеинкиназы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ds08.001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 C хронический, лекарственная терапия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</w:t>
            </w:r>
            <w:proofErr w:type="gramStart"/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хронический, лекарственная терапия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</w:t>
            </w:r>
            <w:proofErr w:type="gramStart"/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хронический, лекарственная терапия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ds15.002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ботулотоксина</w:t>
            </w:r>
            <w:proofErr w:type="spellEnd"/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1)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ds15.003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Неврологические заболевания, </w:t>
            </w: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лечение с применением </w:t>
            </w:r>
            <w:proofErr w:type="spellStart"/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ботулотоксина</w:t>
            </w:r>
            <w:proofErr w:type="spellEnd"/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ds18.002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у пациентов, получающих диализ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ds18.003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Формирование, имплантация, удаление, смена доступа для диализа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ds19.001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1)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7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ds19.002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7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ds19.003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ds19.004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4)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ds19.005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5)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ds19.006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6)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ds19.007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7)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ds19.008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8)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ds19.009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9)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ds19.010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10)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ds19.011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ds19.012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ds19.013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ds19.014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jc w:val="center"/>
              <w:rPr>
                <w:rFonts w:ascii="Times New Roman" w:hAnsi="Times New Roman" w:cs="Times New Roman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ds19.015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jc w:val="center"/>
              <w:rPr>
                <w:rFonts w:ascii="Times New Roman" w:hAnsi="Times New Roman" w:cs="Times New Roman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ds19.016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jc w:val="center"/>
              <w:rPr>
                <w:rFonts w:ascii="Times New Roman" w:hAnsi="Times New Roman" w:cs="Times New Roman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ds19.017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jc w:val="center"/>
              <w:rPr>
                <w:rFonts w:ascii="Times New Roman" w:hAnsi="Times New Roman" w:cs="Times New Roman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ds19.018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ds19.019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ds19.020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Лекарственная терапия при злокачественных новообразованиях </w:t>
            </w: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(кроме лимфоидной и кроветворной тканей), взрослые (уровень 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ds19.023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bookmarkStart w:id="0" w:name="_GoBack"/>
            <w:bookmarkEnd w:id="0"/>
          </w:p>
        </w:tc>
      </w:tr>
      <w:tr w:rsidR="00206129" w:rsidRPr="00206129" w:rsidTr="00206129">
        <w:trPr>
          <w:trHeight w:val="52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jc w:val="center"/>
              <w:rPr>
                <w:rFonts w:ascii="Times New Roman" w:hAnsi="Times New Roman" w:cs="Times New Roman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jc w:val="center"/>
              <w:rPr>
                <w:rFonts w:ascii="Times New Roman" w:hAnsi="Times New Roman" w:cs="Times New Roman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jc w:val="center"/>
              <w:rPr>
                <w:rFonts w:ascii="Times New Roman" w:hAnsi="Times New Roman" w:cs="Times New Roman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речевого процессора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ds31.002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129" w:rsidRPr="00206129" w:rsidTr="00206129">
        <w:trPr>
          <w:trHeight w:val="51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ds35.004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25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ds36.001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06129" w:rsidRPr="00206129" w:rsidTr="00206129">
        <w:trPr>
          <w:trHeight w:val="52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1B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ds36.004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129" w:rsidRPr="00206129" w:rsidRDefault="00206129" w:rsidP="0077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06129" w:rsidRPr="00206129" w:rsidRDefault="00206129" w:rsidP="0077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461F2E" w:rsidRPr="00206129" w:rsidRDefault="00461F2E" w:rsidP="00461F2E">
      <w:pPr>
        <w:rPr>
          <w:rFonts w:ascii="Times New Roman" w:hAnsi="Times New Roman" w:cs="Times New Roman"/>
        </w:rPr>
      </w:pPr>
    </w:p>
    <w:sectPr w:rsidR="00461F2E" w:rsidRPr="00206129" w:rsidSect="00B66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61F2E"/>
    <w:rsid w:val="000771C2"/>
    <w:rsid w:val="00184FAB"/>
    <w:rsid w:val="00206129"/>
    <w:rsid w:val="002B2A4B"/>
    <w:rsid w:val="00394BD6"/>
    <w:rsid w:val="00461F2E"/>
    <w:rsid w:val="00487A89"/>
    <w:rsid w:val="004C6E27"/>
    <w:rsid w:val="00580F1A"/>
    <w:rsid w:val="005D6D97"/>
    <w:rsid w:val="00715148"/>
    <w:rsid w:val="00B66148"/>
    <w:rsid w:val="00D72CEE"/>
    <w:rsid w:val="00DF59C7"/>
    <w:rsid w:val="00E96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F2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aliases w:val="Интервал 0 pt"/>
    <w:uiPriority w:val="99"/>
    <w:rsid w:val="00461F2E"/>
    <w:rPr>
      <w:rFonts w:ascii="Times New Roman" w:hAnsi="Times New Roman" w:cs="Times New Roman" w:hint="default"/>
      <w:b/>
      <w:bCs w:val="0"/>
      <w:strike w:val="0"/>
      <w:dstrike w:val="0"/>
      <w:spacing w:val="11"/>
      <w:u w:val="none"/>
      <w:effect w:val="none"/>
      <w:shd w:val="clear" w:color="auto" w:fill="FFFFFF"/>
    </w:rPr>
  </w:style>
  <w:style w:type="character" w:styleId="a4">
    <w:name w:val="Hyperlink"/>
    <w:basedOn w:val="a0"/>
    <w:uiPriority w:val="99"/>
    <w:semiHidden/>
    <w:unhideWhenUsed/>
    <w:rsid w:val="00461F2E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461F2E"/>
    <w:rPr>
      <w:color w:val="954F72"/>
      <w:u w:val="single"/>
    </w:rPr>
  </w:style>
  <w:style w:type="paragraph" w:customStyle="1" w:styleId="font5">
    <w:name w:val="font5"/>
    <w:basedOn w:val="a"/>
    <w:rsid w:val="0046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46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6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46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6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61F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6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461F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8">
    <w:name w:val="Основной текст + 8"/>
    <w:aliases w:val="5 pt4,Малые прописные,Интервал 0 pt6"/>
    <w:uiPriority w:val="99"/>
    <w:rsid w:val="00461F2E"/>
    <w:rPr>
      <w:rFonts w:ascii="Times New Roman" w:hAnsi="Times New Roman" w:cs="Times New Roman" w:hint="default"/>
      <w:smallCaps/>
      <w:strike w:val="0"/>
      <w:dstrike w:val="0"/>
      <w:spacing w:val="-2"/>
      <w:sz w:val="17"/>
      <w:u w:val="none"/>
      <w:effect w:val="none"/>
    </w:rPr>
  </w:style>
  <w:style w:type="paragraph" w:styleId="a6">
    <w:name w:val="header"/>
    <w:basedOn w:val="a"/>
    <w:link w:val="a7"/>
    <w:uiPriority w:val="99"/>
    <w:semiHidden/>
    <w:unhideWhenUsed/>
    <w:rsid w:val="00461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61F2E"/>
  </w:style>
  <w:style w:type="paragraph" w:styleId="a8">
    <w:name w:val="footer"/>
    <w:basedOn w:val="a"/>
    <w:link w:val="a9"/>
    <w:uiPriority w:val="99"/>
    <w:semiHidden/>
    <w:unhideWhenUsed/>
    <w:rsid w:val="00461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61F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Томеева М.Т.</dc:creator>
  <cp:lastModifiedBy>Томеева М.Т.</cp:lastModifiedBy>
  <cp:revision>6</cp:revision>
  <dcterms:created xsi:type="dcterms:W3CDTF">2018-12-28T11:59:00Z</dcterms:created>
  <dcterms:modified xsi:type="dcterms:W3CDTF">2018-12-29T07:03:00Z</dcterms:modified>
</cp:coreProperties>
</file>